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95B17" w14:textId="77777777" w:rsidR="00190A6D" w:rsidRDefault="00190A6D" w:rsidP="00190A6D">
      <w:pPr>
        <w:tabs>
          <w:tab w:val="left" w:pos="7425"/>
        </w:tabs>
        <w:jc w:val="right"/>
        <w:rPr>
          <w:rFonts w:ascii="Tahoma" w:hAnsi="Tahoma" w:cs="Tahoma"/>
          <w:b/>
          <w:sz w:val="21"/>
          <w:szCs w:val="21"/>
        </w:rPr>
      </w:pPr>
    </w:p>
    <w:p w14:paraId="4B9E6614" w14:textId="16BEE742" w:rsidR="00190A6D" w:rsidRDefault="00190A6D" w:rsidP="00190A6D">
      <w:pPr>
        <w:tabs>
          <w:tab w:val="left" w:pos="7425"/>
        </w:tabs>
        <w:jc w:val="right"/>
        <w:rPr>
          <w:rFonts w:ascii="Tahoma" w:hAnsi="Tahoma" w:cs="Tahoma"/>
          <w:b/>
          <w:sz w:val="21"/>
          <w:szCs w:val="21"/>
        </w:rPr>
      </w:pPr>
      <w:bookmarkStart w:id="0" w:name="_GoBack"/>
      <w:bookmarkEnd w:id="0"/>
    </w:p>
    <w:p w14:paraId="34BA8839" w14:textId="77777777" w:rsidR="00190A6D" w:rsidRPr="00A86017" w:rsidRDefault="00190A6D" w:rsidP="00190A6D">
      <w:pPr>
        <w:tabs>
          <w:tab w:val="left" w:pos="7425"/>
        </w:tabs>
        <w:jc w:val="right"/>
        <w:rPr>
          <w:rFonts w:ascii="Tahoma" w:hAnsi="Tahoma" w:cs="Tahoma"/>
          <w:b/>
          <w:sz w:val="21"/>
          <w:szCs w:val="21"/>
        </w:rPr>
      </w:pPr>
    </w:p>
    <w:p w14:paraId="5102E350" w14:textId="77777777" w:rsidR="00190A6D" w:rsidRPr="00A86017" w:rsidRDefault="00190A6D" w:rsidP="00190A6D">
      <w:pPr>
        <w:jc w:val="center"/>
        <w:rPr>
          <w:rFonts w:ascii="Tahoma" w:hAnsi="Tahoma" w:cs="Tahoma"/>
          <w:b/>
          <w:sz w:val="21"/>
          <w:szCs w:val="21"/>
        </w:rPr>
      </w:pPr>
      <w:r w:rsidRPr="00A86017">
        <w:rPr>
          <w:rFonts w:ascii="Tahoma" w:hAnsi="Tahoma" w:cs="Tahoma"/>
          <w:b/>
          <w:sz w:val="21"/>
          <w:szCs w:val="21"/>
        </w:rPr>
        <w:t xml:space="preserve">Érdeklődő Gazdasági Szereplő </w:t>
      </w:r>
      <w:r>
        <w:rPr>
          <w:rFonts w:ascii="Tahoma" w:hAnsi="Tahoma" w:cs="Tahoma"/>
          <w:b/>
          <w:sz w:val="21"/>
          <w:szCs w:val="21"/>
        </w:rPr>
        <w:t xml:space="preserve">Regisztrációs </w:t>
      </w:r>
      <w:r w:rsidRPr="00A86017">
        <w:rPr>
          <w:rFonts w:ascii="Tahoma" w:hAnsi="Tahoma" w:cs="Tahoma"/>
          <w:b/>
          <w:sz w:val="21"/>
          <w:szCs w:val="21"/>
        </w:rPr>
        <w:t>Adatlapja</w:t>
      </w:r>
      <w:r w:rsidRPr="00A86017">
        <w:rPr>
          <w:rStyle w:val="Lbjegyzet-hivatkozs"/>
          <w:rFonts w:ascii="Tahoma" w:hAnsi="Tahoma" w:cs="Tahoma"/>
          <w:sz w:val="21"/>
          <w:szCs w:val="21"/>
        </w:rPr>
        <w:footnoteReference w:id="1"/>
      </w:r>
    </w:p>
    <w:p w14:paraId="76D767AD" w14:textId="77777777" w:rsidR="00190A6D" w:rsidRPr="00A86017" w:rsidRDefault="00190A6D" w:rsidP="00190A6D">
      <w:pPr>
        <w:rPr>
          <w:rFonts w:ascii="Tahoma" w:hAnsi="Tahoma" w:cs="Tahoma"/>
          <w:sz w:val="21"/>
          <w:szCs w:val="21"/>
        </w:rPr>
      </w:pPr>
    </w:p>
    <w:p w14:paraId="40B13C1A" w14:textId="77777777" w:rsidR="00190A6D" w:rsidRPr="00A86017" w:rsidRDefault="00190A6D" w:rsidP="00190A6D">
      <w:pPr>
        <w:rPr>
          <w:rFonts w:ascii="Tahoma" w:hAnsi="Tahoma" w:cs="Tahoma"/>
          <w:sz w:val="21"/>
          <w:szCs w:val="21"/>
        </w:rPr>
      </w:pPr>
    </w:p>
    <w:p w14:paraId="6A5B8CC8" w14:textId="77777777" w:rsidR="00190A6D" w:rsidRPr="00A86017" w:rsidRDefault="00190A6D" w:rsidP="00190A6D">
      <w:pPr>
        <w:rPr>
          <w:rFonts w:ascii="Tahoma" w:hAnsi="Tahoma" w:cs="Tahoma"/>
          <w:sz w:val="21"/>
          <w:szCs w:val="21"/>
        </w:rPr>
      </w:pPr>
    </w:p>
    <w:p w14:paraId="5534BE9B" w14:textId="1DB922E2" w:rsidR="00190A6D" w:rsidRPr="00A86017" w:rsidRDefault="00190A6D" w:rsidP="00190A6D">
      <w:pPr>
        <w:rPr>
          <w:rFonts w:ascii="Tahoma" w:hAnsi="Tahoma" w:cs="Tahoma"/>
          <w:b/>
          <w:color w:val="000000"/>
          <w:sz w:val="21"/>
          <w:szCs w:val="21"/>
        </w:rPr>
      </w:pPr>
      <w:r w:rsidRPr="00A86017">
        <w:rPr>
          <w:rFonts w:ascii="Tahoma" w:hAnsi="Tahoma" w:cs="Tahoma"/>
          <w:b/>
          <w:sz w:val="21"/>
          <w:szCs w:val="21"/>
        </w:rPr>
        <w:t>Ajánlatkérő:</w:t>
      </w:r>
      <w:r w:rsidRPr="00A86017">
        <w:rPr>
          <w:rFonts w:ascii="Tahoma" w:hAnsi="Tahoma" w:cs="Tahoma"/>
          <w:sz w:val="21"/>
          <w:szCs w:val="21"/>
        </w:rPr>
        <w:t xml:space="preserve"> </w:t>
      </w:r>
      <w:r w:rsidR="005C5459" w:rsidRPr="00977181">
        <w:rPr>
          <w:rFonts w:ascii="Tahoma" w:hAnsi="Tahoma" w:cs="Tahoma"/>
          <w:sz w:val="21"/>
          <w:szCs w:val="21"/>
        </w:rPr>
        <w:t>Miskolc Holding Zrt.</w:t>
      </w:r>
      <w:r w:rsidR="005C5459" w:rsidRPr="00627ABF">
        <w:rPr>
          <w:rFonts w:ascii="Tahoma" w:hAnsi="Tahoma" w:cs="Tahoma"/>
          <w:sz w:val="21"/>
          <w:szCs w:val="21"/>
        </w:rPr>
        <w:t xml:space="preserve"> </w:t>
      </w:r>
      <w:r w:rsidRPr="00627ABF">
        <w:rPr>
          <w:rFonts w:ascii="Tahoma" w:hAnsi="Tahoma" w:cs="Tahoma"/>
          <w:sz w:val="21"/>
          <w:szCs w:val="21"/>
        </w:rPr>
        <w:t>(</w:t>
      </w:r>
      <w:r w:rsidR="003021B6" w:rsidRPr="00977181">
        <w:rPr>
          <w:rFonts w:ascii="Tahoma" w:hAnsi="Tahoma" w:cs="Tahoma"/>
          <w:sz w:val="21"/>
          <w:szCs w:val="21"/>
        </w:rPr>
        <w:t>3530 Miskolc, Petőfi út 1-3.</w:t>
      </w:r>
      <w:r w:rsidR="003021B6">
        <w:rPr>
          <w:rFonts w:ascii="Tahoma" w:hAnsi="Tahoma" w:cs="Tahoma"/>
          <w:sz w:val="21"/>
          <w:szCs w:val="21"/>
        </w:rPr>
        <w:t>)</w:t>
      </w:r>
    </w:p>
    <w:p w14:paraId="63811400" w14:textId="77777777" w:rsidR="00190A6D" w:rsidRPr="00A86017" w:rsidRDefault="00190A6D" w:rsidP="00190A6D">
      <w:pPr>
        <w:rPr>
          <w:rFonts w:ascii="Tahoma" w:hAnsi="Tahoma" w:cs="Tahoma"/>
          <w:sz w:val="21"/>
          <w:szCs w:val="21"/>
        </w:rPr>
      </w:pPr>
    </w:p>
    <w:p w14:paraId="7132EF85" w14:textId="4A1BBBAD" w:rsidR="002C11D2" w:rsidRDefault="00190A6D" w:rsidP="002C11D2">
      <w:pPr>
        <w:spacing w:line="100" w:lineRule="atLeast"/>
        <w:jc w:val="both"/>
        <w:rPr>
          <w:rFonts w:ascii="Tahoma" w:hAnsi="Tahoma" w:cs="Tahoma"/>
          <w:i/>
          <w:sz w:val="21"/>
          <w:szCs w:val="21"/>
        </w:rPr>
      </w:pPr>
      <w:r w:rsidRPr="00A86017">
        <w:rPr>
          <w:rFonts w:ascii="Tahoma" w:hAnsi="Tahoma" w:cs="Tahoma"/>
          <w:b/>
          <w:sz w:val="21"/>
          <w:szCs w:val="21"/>
        </w:rPr>
        <w:t>Közbeszerzési eljárás tárgya:</w:t>
      </w:r>
      <w:r w:rsidRPr="00A86017">
        <w:rPr>
          <w:rFonts w:ascii="Tahoma" w:hAnsi="Tahoma" w:cs="Tahoma"/>
          <w:sz w:val="21"/>
          <w:szCs w:val="21"/>
        </w:rPr>
        <w:t xml:space="preserve"> </w:t>
      </w:r>
      <w:r w:rsidR="002C11D2" w:rsidRPr="002C11D2">
        <w:rPr>
          <w:rFonts w:ascii="Tahoma" w:hAnsi="Tahoma" w:cs="Tahoma"/>
          <w:i/>
          <w:sz w:val="21"/>
          <w:szCs w:val="21"/>
        </w:rPr>
        <w:t>„Az ajánlatkérők részére villamos energia versenypiaci beszerzése 2018.01.01 00:00 CET - 2018.12.31. 24:00 CET közötti időszakra vonatkozóan, fogyasztói menetrendadás nélküli, teljes ellátás alapú villamos energia kereskedelmi szerződés keretében”</w:t>
      </w:r>
    </w:p>
    <w:p w14:paraId="24FBA727" w14:textId="77777777" w:rsidR="002C11D2" w:rsidRPr="002C11D2" w:rsidRDefault="002C11D2" w:rsidP="002C11D2">
      <w:pPr>
        <w:spacing w:line="100" w:lineRule="atLeast"/>
        <w:jc w:val="both"/>
        <w:rPr>
          <w:rFonts w:ascii="Tahoma" w:hAnsi="Tahoma" w:cs="Tahoma"/>
          <w:i/>
          <w:sz w:val="21"/>
          <w:szCs w:val="21"/>
        </w:rPr>
      </w:pPr>
    </w:p>
    <w:p w14:paraId="344C37AD" w14:textId="610E006B" w:rsidR="00190A6D" w:rsidRPr="00A86017" w:rsidRDefault="00190A6D" w:rsidP="002C11D2">
      <w:pPr>
        <w:jc w:val="both"/>
        <w:rPr>
          <w:rFonts w:ascii="Tahoma" w:hAnsi="Tahoma" w:cs="Tahoma"/>
          <w:sz w:val="21"/>
          <w:szCs w:val="21"/>
        </w:rPr>
      </w:pPr>
    </w:p>
    <w:tbl>
      <w:tblPr>
        <w:tblW w:w="9062" w:type="dxa"/>
        <w:jc w:val="center"/>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firstRow="1" w:lastRow="0" w:firstColumn="1" w:lastColumn="0" w:noHBand="0" w:noVBand="1"/>
      </w:tblPr>
      <w:tblGrid>
        <w:gridCol w:w="3534"/>
        <w:gridCol w:w="5528"/>
      </w:tblGrid>
      <w:tr w:rsidR="00190A6D" w:rsidRPr="00A86017" w14:paraId="0627A3EF" w14:textId="77777777" w:rsidTr="00AA39E9">
        <w:trPr>
          <w:trHeight w:val="390"/>
          <w:tblCellSpacing w:w="22" w:type="dxa"/>
          <w:jc w:val="center"/>
        </w:trPr>
        <w:tc>
          <w:tcPr>
            <w:tcW w:w="346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6B00BDB7" w14:textId="77777777" w:rsidR="00190A6D" w:rsidRPr="00A86017" w:rsidRDefault="00190A6D" w:rsidP="00AA39E9">
            <w:pPr>
              <w:spacing w:before="60" w:after="60"/>
              <w:ind w:left="404"/>
              <w:jc w:val="both"/>
              <w:rPr>
                <w:rFonts w:ascii="Tahoma" w:hAnsi="Tahoma" w:cs="Tahoma"/>
                <w:sz w:val="21"/>
                <w:szCs w:val="21"/>
              </w:rPr>
            </w:pPr>
            <w:r w:rsidRPr="00A86017">
              <w:rPr>
                <w:rFonts w:ascii="Tahoma" w:hAnsi="Tahoma" w:cs="Tahoma"/>
                <w:sz w:val="21"/>
                <w:szCs w:val="21"/>
              </w:rPr>
              <w:t>Gazdasági szereplő neve:</w:t>
            </w:r>
          </w:p>
        </w:tc>
        <w:tc>
          <w:tcPr>
            <w:tcW w:w="546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167AF577" w14:textId="77777777" w:rsidR="00190A6D" w:rsidRPr="00A86017" w:rsidRDefault="00190A6D" w:rsidP="00AA39E9">
            <w:pPr>
              <w:spacing w:before="60" w:after="60"/>
              <w:jc w:val="both"/>
              <w:rPr>
                <w:rFonts w:ascii="Tahoma" w:hAnsi="Tahoma" w:cs="Tahoma"/>
                <w:sz w:val="21"/>
                <w:szCs w:val="21"/>
              </w:rPr>
            </w:pPr>
          </w:p>
        </w:tc>
      </w:tr>
      <w:tr w:rsidR="00190A6D" w:rsidRPr="00A86017" w14:paraId="570CFB1A" w14:textId="77777777" w:rsidTr="00AA39E9">
        <w:trPr>
          <w:trHeight w:val="390"/>
          <w:tblCellSpacing w:w="22" w:type="dxa"/>
          <w:jc w:val="center"/>
        </w:trPr>
        <w:tc>
          <w:tcPr>
            <w:tcW w:w="346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39C8C92A" w14:textId="77777777" w:rsidR="00190A6D" w:rsidRPr="00A86017" w:rsidRDefault="00190A6D" w:rsidP="00AA39E9">
            <w:pPr>
              <w:spacing w:before="60" w:after="60"/>
              <w:ind w:left="404"/>
              <w:jc w:val="both"/>
              <w:rPr>
                <w:rFonts w:ascii="Tahoma" w:hAnsi="Tahoma" w:cs="Tahoma"/>
                <w:sz w:val="21"/>
                <w:szCs w:val="21"/>
              </w:rPr>
            </w:pPr>
            <w:r w:rsidRPr="00A86017">
              <w:rPr>
                <w:rFonts w:ascii="Tahoma" w:hAnsi="Tahoma" w:cs="Tahoma"/>
                <w:sz w:val="21"/>
                <w:szCs w:val="21"/>
              </w:rPr>
              <w:t>Kapcsolattartó:</w:t>
            </w:r>
          </w:p>
        </w:tc>
        <w:tc>
          <w:tcPr>
            <w:tcW w:w="546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66DA12B8" w14:textId="77777777" w:rsidR="00190A6D" w:rsidRPr="00A86017" w:rsidRDefault="00190A6D" w:rsidP="00AA39E9">
            <w:pPr>
              <w:spacing w:before="60" w:after="60"/>
              <w:jc w:val="both"/>
              <w:rPr>
                <w:rFonts w:ascii="Tahoma" w:hAnsi="Tahoma" w:cs="Tahoma"/>
                <w:sz w:val="21"/>
                <w:szCs w:val="21"/>
              </w:rPr>
            </w:pPr>
          </w:p>
        </w:tc>
      </w:tr>
      <w:tr w:rsidR="00190A6D" w:rsidRPr="00A86017" w14:paraId="72FA40FB" w14:textId="77777777" w:rsidTr="00AA39E9">
        <w:trPr>
          <w:trHeight w:val="390"/>
          <w:tblCellSpacing w:w="22" w:type="dxa"/>
          <w:jc w:val="center"/>
        </w:trPr>
        <w:tc>
          <w:tcPr>
            <w:tcW w:w="346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280A019E" w14:textId="77777777" w:rsidR="00190A6D" w:rsidRPr="00A86017" w:rsidRDefault="00190A6D" w:rsidP="00AA39E9">
            <w:pPr>
              <w:spacing w:before="60" w:after="60"/>
              <w:ind w:left="404"/>
              <w:jc w:val="both"/>
              <w:rPr>
                <w:rFonts w:ascii="Tahoma" w:hAnsi="Tahoma" w:cs="Tahoma"/>
                <w:sz w:val="21"/>
                <w:szCs w:val="21"/>
              </w:rPr>
            </w:pPr>
            <w:r w:rsidRPr="00A86017">
              <w:rPr>
                <w:rFonts w:ascii="Tahoma" w:hAnsi="Tahoma" w:cs="Tahoma"/>
                <w:sz w:val="21"/>
                <w:szCs w:val="21"/>
              </w:rPr>
              <w:t>Levelezési cím:</w:t>
            </w:r>
          </w:p>
        </w:tc>
        <w:tc>
          <w:tcPr>
            <w:tcW w:w="546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22ECD6D4" w14:textId="77777777" w:rsidR="00190A6D" w:rsidRPr="00A86017" w:rsidRDefault="00190A6D" w:rsidP="00AA39E9">
            <w:pPr>
              <w:spacing w:before="60" w:after="60"/>
              <w:jc w:val="both"/>
              <w:rPr>
                <w:rFonts w:ascii="Tahoma" w:hAnsi="Tahoma" w:cs="Tahoma"/>
                <w:sz w:val="21"/>
                <w:szCs w:val="21"/>
              </w:rPr>
            </w:pPr>
          </w:p>
        </w:tc>
      </w:tr>
      <w:tr w:rsidR="00190A6D" w:rsidRPr="00A86017" w14:paraId="2F3E5831" w14:textId="77777777" w:rsidTr="00AA39E9">
        <w:trPr>
          <w:trHeight w:val="390"/>
          <w:tblCellSpacing w:w="22" w:type="dxa"/>
          <w:jc w:val="center"/>
        </w:trPr>
        <w:tc>
          <w:tcPr>
            <w:tcW w:w="346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059BBF58" w14:textId="77777777" w:rsidR="00190A6D" w:rsidRPr="00A86017" w:rsidRDefault="00190A6D" w:rsidP="00AA39E9">
            <w:pPr>
              <w:spacing w:before="60" w:after="60"/>
              <w:ind w:left="404"/>
              <w:jc w:val="both"/>
              <w:rPr>
                <w:rFonts w:ascii="Tahoma" w:hAnsi="Tahoma" w:cs="Tahoma"/>
                <w:sz w:val="21"/>
                <w:szCs w:val="21"/>
              </w:rPr>
            </w:pPr>
            <w:r w:rsidRPr="00A86017">
              <w:rPr>
                <w:rFonts w:ascii="Tahoma" w:hAnsi="Tahoma" w:cs="Tahoma"/>
                <w:sz w:val="21"/>
                <w:szCs w:val="21"/>
              </w:rPr>
              <w:t>Telefonszám:</w:t>
            </w:r>
          </w:p>
        </w:tc>
        <w:tc>
          <w:tcPr>
            <w:tcW w:w="546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430844A5" w14:textId="77777777" w:rsidR="00190A6D" w:rsidRPr="00A86017" w:rsidRDefault="00190A6D" w:rsidP="00AA39E9">
            <w:pPr>
              <w:spacing w:before="60" w:after="60"/>
              <w:jc w:val="both"/>
              <w:rPr>
                <w:rFonts w:ascii="Tahoma" w:hAnsi="Tahoma" w:cs="Tahoma"/>
                <w:sz w:val="21"/>
                <w:szCs w:val="21"/>
              </w:rPr>
            </w:pPr>
          </w:p>
        </w:tc>
      </w:tr>
      <w:tr w:rsidR="00190A6D" w:rsidRPr="00A86017" w14:paraId="46997EEA" w14:textId="77777777" w:rsidTr="00AA39E9">
        <w:trPr>
          <w:trHeight w:val="390"/>
          <w:tblCellSpacing w:w="22" w:type="dxa"/>
          <w:jc w:val="center"/>
        </w:trPr>
        <w:tc>
          <w:tcPr>
            <w:tcW w:w="346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05CA1902" w14:textId="77777777" w:rsidR="00190A6D" w:rsidRPr="00A86017" w:rsidRDefault="00190A6D" w:rsidP="00AA39E9">
            <w:pPr>
              <w:spacing w:before="60" w:after="60"/>
              <w:ind w:left="404"/>
              <w:jc w:val="both"/>
              <w:rPr>
                <w:rFonts w:ascii="Tahoma" w:hAnsi="Tahoma" w:cs="Tahoma"/>
                <w:sz w:val="21"/>
                <w:szCs w:val="21"/>
              </w:rPr>
            </w:pPr>
            <w:r w:rsidRPr="00A86017">
              <w:rPr>
                <w:rFonts w:ascii="Tahoma" w:hAnsi="Tahoma" w:cs="Tahoma"/>
                <w:sz w:val="21"/>
                <w:szCs w:val="21"/>
              </w:rPr>
              <w:t>Telefax szám:</w:t>
            </w:r>
          </w:p>
        </w:tc>
        <w:tc>
          <w:tcPr>
            <w:tcW w:w="546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352E26F6" w14:textId="77777777" w:rsidR="00190A6D" w:rsidRPr="00A86017" w:rsidRDefault="00190A6D" w:rsidP="00AA39E9">
            <w:pPr>
              <w:spacing w:before="60" w:after="60"/>
              <w:jc w:val="both"/>
              <w:rPr>
                <w:rFonts w:ascii="Tahoma" w:hAnsi="Tahoma" w:cs="Tahoma"/>
                <w:sz w:val="21"/>
                <w:szCs w:val="21"/>
              </w:rPr>
            </w:pPr>
          </w:p>
        </w:tc>
      </w:tr>
      <w:tr w:rsidR="00190A6D" w:rsidRPr="00A86017" w14:paraId="58E2EC9A" w14:textId="77777777" w:rsidTr="00AA39E9">
        <w:trPr>
          <w:trHeight w:val="390"/>
          <w:tblCellSpacing w:w="22" w:type="dxa"/>
          <w:jc w:val="center"/>
        </w:trPr>
        <w:tc>
          <w:tcPr>
            <w:tcW w:w="346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09A69ECB" w14:textId="77777777" w:rsidR="00190A6D" w:rsidRPr="00A86017" w:rsidRDefault="00190A6D" w:rsidP="00AA39E9">
            <w:pPr>
              <w:spacing w:before="60" w:after="60"/>
              <w:ind w:left="404"/>
              <w:jc w:val="both"/>
              <w:rPr>
                <w:rFonts w:ascii="Tahoma" w:hAnsi="Tahoma" w:cs="Tahoma"/>
                <w:sz w:val="21"/>
                <w:szCs w:val="21"/>
              </w:rPr>
            </w:pPr>
            <w:r w:rsidRPr="00A86017">
              <w:rPr>
                <w:rFonts w:ascii="Tahoma" w:hAnsi="Tahoma" w:cs="Tahoma"/>
                <w:sz w:val="21"/>
                <w:szCs w:val="21"/>
              </w:rPr>
              <w:t>Elektronikus levelezési cím:</w:t>
            </w:r>
          </w:p>
        </w:tc>
        <w:tc>
          <w:tcPr>
            <w:tcW w:w="546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582685AC" w14:textId="77777777" w:rsidR="00190A6D" w:rsidRPr="00A86017" w:rsidRDefault="00190A6D" w:rsidP="00AA39E9">
            <w:pPr>
              <w:spacing w:before="60" w:after="60"/>
              <w:jc w:val="both"/>
              <w:rPr>
                <w:rFonts w:ascii="Tahoma" w:hAnsi="Tahoma" w:cs="Tahoma"/>
                <w:sz w:val="21"/>
                <w:szCs w:val="21"/>
              </w:rPr>
            </w:pPr>
          </w:p>
        </w:tc>
      </w:tr>
    </w:tbl>
    <w:p w14:paraId="149BB6FA" w14:textId="77777777" w:rsidR="00190A6D" w:rsidRPr="00A86017" w:rsidRDefault="00190A6D" w:rsidP="00190A6D">
      <w:pPr>
        <w:rPr>
          <w:rFonts w:ascii="Tahoma" w:hAnsi="Tahoma" w:cs="Tahoma"/>
          <w:sz w:val="21"/>
          <w:szCs w:val="21"/>
        </w:rPr>
      </w:pPr>
    </w:p>
    <w:p w14:paraId="34C73EEE" w14:textId="77777777" w:rsidR="00190A6D" w:rsidRPr="00A86017" w:rsidRDefault="00190A6D" w:rsidP="00190A6D">
      <w:pPr>
        <w:jc w:val="both"/>
        <w:rPr>
          <w:rFonts w:ascii="Tahoma" w:hAnsi="Tahoma" w:cs="Tahoma"/>
          <w:sz w:val="21"/>
          <w:szCs w:val="21"/>
        </w:rPr>
      </w:pPr>
    </w:p>
    <w:p w14:paraId="5AC60D72" w14:textId="77777777" w:rsidR="00190A6D" w:rsidRPr="00A86017" w:rsidRDefault="00190A6D" w:rsidP="00190A6D">
      <w:pPr>
        <w:jc w:val="both"/>
        <w:rPr>
          <w:rFonts w:ascii="Tahoma" w:hAnsi="Tahoma" w:cs="Tahoma"/>
          <w:sz w:val="21"/>
          <w:szCs w:val="21"/>
        </w:rPr>
      </w:pPr>
      <w:r w:rsidRPr="00A86017">
        <w:rPr>
          <w:rFonts w:ascii="Tahoma" w:hAnsi="Tahoma" w:cs="Tahoma"/>
          <w:sz w:val="21"/>
          <w:szCs w:val="21"/>
        </w:rPr>
        <w:t>Ajánlatkérő megbízott bonyolítója felhívja az érdeklődő gazdasági szereplők figyelmét, hogy jelen adatlapon megadott adatok helyességéért, az érdeklődő gazdasági szereplő felel. A nem megfelelően megadott adatokból eredő károkért, ajánlatkérő, és bonyolító szervezete felelősséget nem vállal!</w:t>
      </w:r>
    </w:p>
    <w:p w14:paraId="7AFEB836" w14:textId="77777777" w:rsidR="00190A6D" w:rsidRPr="00A86017" w:rsidRDefault="00190A6D" w:rsidP="00190A6D">
      <w:pPr>
        <w:jc w:val="both"/>
        <w:rPr>
          <w:rFonts w:ascii="Tahoma" w:hAnsi="Tahoma" w:cs="Tahoma"/>
          <w:sz w:val="21"/>
          <w:szCs w:val="21"/>
        </w:rPr>
      </w:pPr>
    </w:p>
    <w:p w14:paraId="18EDDBBE" w14:textId="77777777" w:rsidR="00190A6D" w:rsidRPr="00A86017" w:rsidRDefault="00190A6D" w:rsidP="00190A6D">
      <w:pPr>
        <w:jc w:val="both"/>
        <w:rPr>
          <w:rFonts w:ascii="Tahoma" w:hAnsi="Tahoma" w:cs="Tahoma"/>
          <w:sz w:val="21"/>
          <w:szCs w:val="21"/>
        </w:rPr>
      </w:pPr>
    </w:p>
    <w:p w14:paraId="7813BFB1" w14:textId="77777777" w:rsidR="00190A6D" w:rsidRPr="00A86017" w:rsidRDefault="00190A6D" w:rsidP="00190A6D">
      <w:pPr>
        <w:jc w:val="both"/>
        <w:rPr>
          <w:rFonts w:ascii="Tahoma" w:hAnsi="Tahoma" w:cs="Tahoma"/>
          <w:sz w:val="21"/>
          <w:szCs w:val="21"/>
        </w:rPr>
      </w:pPr>
      <w:r w:rsidRPr="00A86017">
        <w:rPr>
          <w:rFonts w:ascii="Tahoma" w:hAnsi="Tahoma" w:cs="Tahoma"/>
          <w:sz w:val="21"/>
          <w:szCs w:val="21"/>
        </w:rPr>
        <w:t>………………………</w:t>
      </w:r>
      <w:proofErr w:type="gramStart"/>
      <w:r w:rsidRPr="00A86017">
        <w:rPr>
          <w:rFonts w:ascii="Tahoma" w:hAnsi="Tahoma" w:cs="Tahoma"/>
          <w:sz w:val="21"/>
          <w:szCs w:val="21"/>
        </w:rPr>
        <w:t>…….</w:t>
      </w:r>
      <w:proofErr w:type="gramEnd"/>
      <w:r w:rsidRPr="00A86017">
        <w:rPr>
          <w:rFonts w:ascii="Tahoma" w:hAnsi="Tahoma" w:cs="Tahoma"/>
          <w:sz w:val="21"/>
          <w:szCs w:val="21"/>
        </w:rPr>
        <w:t>, 201</w:t>
      </w:r>
      <w:r>
        <w:rPr>
          <w:rFonts w:ascii="Tahoma" w:hAnsi="Tahoma" w:cs="Tahoma"/>
          <w:sz w:val="21"/>
          <w:szCs w:val="21"/>
        </w:rPr>
        <w:t>7</w:t>
      </w:r>
      <w:r w:rsidRPr="00A86017">
        <w:rPr>
          <w:rFonts w:ascii="Tahoma" w:hAnsi="Tahoma" w:cs="Tahoma"/>
          <w:sz w:val="21"/>
          <w:szCs w:val="21"/>
        </w:rPr>
        <w:t>……………………..</w:t>
      </w:r>
    </w:p>
    <w:p w14:paraId="28ADE7EE" w14:textId="77777777" w:rsidR="00190A6D" w:rsidRPr="00A86017" w:rsidRDefault="00190A6D" w:rsidP="00190A6D">
      <w:pPr>
        <w:jc w:val="both"/>
        <w:rPr>
          <w:rFonts w:ascii="Tahoma" w:hAnsi="Tahoma" w:cs="Tahoma"/>
          <w:sz w:val="21"/>
          <w:szCs w:val="21"/>
        </w:rPr>
      </w:pPr>
    </w:p>
    <w:p w14:paraId="32A76E67" w14:textId="77777777" w:rsidR="00190A6D" w:rsidRPr="00A86017" w:rsidRDefault="00190A6D" w:rsidP="00190A6D">
      <w:pPr>
        <w:jc w:val="both"/>
        <w:rPr>
          <w:rFonts w:ascii="Tahoma" w:hAnsi="Tahoma" w:cs="Tahoma"/>
          <w:sz w:val="21"/>
          <w:szCs w:val="21"/>
        </w:rPr>
      </w:pPr>
    </w:p>
    <w:p w14:paraId="5C433032" w14:textId="77777777" w:rsidR="00190A6D" w:rsidRPr="00A86017" w:rsidRDefault="00190A6D" w:rsidP="00190A6D">
      <w:pPr>
        <w:jc w:val="both"/>
        <w:rPr>
          <w:rFonts w:ascii="Tahoma" w:hAnsi="Tahoma" w:cs="Tahoma"/>
          <w:sz w:val="21"/>
          <w:szCs w:val="21"/>
        </w:rPr>
      </w:pPr>
    </w:p>
    <w:p w14:paraId="189CD2A5" w14:textId="77777777" w:rsidR="00190A6D" w:rsidRPr="00A86017" w:rsidRDefault="00190A6D" w:rsidP="00190A6D">
      <w:pPr>
        <w:jc w:val="both"/>
        <w:rPr>
          <w:rFonts w:ascii="Tahoma" w:hAnsi="Tahoma" w:cs="Tahoma"/>
          <w:sz w:val="21"/>
          <w:szCs w:val="21"/>
        </w:rPr>
      </w:pPr>
    </w:p>
    <w:p w14:paraId="5349CDAC" w14:textId="77777777" w:rsidR="00190A6D" w:rsidRPr="00A86017" w:rsidRDefault="00190A6D" w:rsidP="00190A6D">
      <w:pPr>
        <w:jc w:val="both"/>
        <w:rPr>
          <w:rFonts w:ascii="Tahoma" w:hAnsi="Tahoma" w:cs="Tahoma"/>
          <w:sz w:val="21"/>
          <w:szCs w:val="21"/>
        </w:rPr>
      </w:pPr>
    </w:p>
    <w:p w14:paraId="51640F22" w14:textId="77777777" w:rsidR="00190A6D" w:rsidRPr="00A86017" w:rsidRDefault="00190A6D" w:rsidP="00190A6D">
      <w:pPr>
        <w:jc w:val="center"/>
        <w:rPr>
          <w:rFonts w:ascii="Tahoma" w:hAnsi="Tahoma" w:cs="Tahoma"/>
          <w:sz w:val="21"/>
          <w:szCs w:val="21"/>
        </w:rPr>
      </w:pPr>
      <w:r w:rsidRPr="00A86017">
        <w:rPr>
          <w:rFonts w:ascii="Tahoma" w:hAnsi="Tahoma" w:cs="Tahoma"/>
          <w:sz w:val="21"/>
          <w:szCs w:val="21"/>
        </w:rPr>
        <w:t>……………………………………………………………</w:t>
      </w:r>
    </w:p>
    <w:p w14:paraId="06A5686B" w14:textId="77777777" w:rsidR="00190A6D" w:rsidRPr="00A86017" w:rsidRDefault="00190A6D" w:rsidP="00190A6D">
      <w:pPr>
        <w:jc w:val="center"/>
        <w:rPr>
          <w:rFonts w:ascii="Tahoma" w:hAnsi="Tahoma" w:cs="Tahoma"/>
          <w:sz w:val="21"/>
          <w:szCs w:val="21"/>
        </w:rPr>
      </w:pPr>
      <w:r w:rsidRPr="00A86017">
        <w:rPr>
          <w:rFonts w:ascii="Tahoma" w:hAnsi="Tahoma" w:cs="Tahoma"/>
          <w:sz w:val="21"/>
          <w:szCs w:val="21"/>
        </w:rPr>
        <w:t>cégszerű aláírás</w:t>
      </w:r>
    </w:p>
    <w:p w14:paraId="12A374EA" w14:textId="77777777" w:rsidR="00190A6D" w:rsidRDefault="00190A6D" w:rsidP="00190A6D">
      <w:pPr>
        <w:suppressAutoHyphens/>
        <w:spacing w:before="60" w:after="60"/>
        <w:rPr>
          <w:rFonts w:ascii="Tahoma" w:eastAsia="Calibri" w:hAnsi="Tahoma" w:cs="Tahoma"/>
          <w:sz w:val="21"/>
          <w:szCs w:val="21"/>
          <w:shd w:val="clear" w:color="auto" w:fill="FFFFFF"/>
          <w:lang w:eastAsia="zh-CN"/>
        </w:rPr>
      </w:pPr>
    </w:p>
    <w:p w14:paraId="23C8F6A6" w14:textId="77777777" w:rsidR="00190A6D" w:rsidRPr="001324C1" w:rsidRDefault="00190A6D" w:rsidP="00190A6D">
      <w:pPr>
        <w:suppressAutoHyphens/>
        <w:spacing w:before="60" w:after="60"/>
        <w:rPr>
          <w:rFonts w:ascii="Tahoma" w:eastAsia="Calibri" w:hAnsi="Tahoma" w:cs="Tahoma"/>
          <w:sz w:val="21"/>
          <w:szCs w:val="21"/>
          <w:shd w:val="clear" w:color="auto" w:fill="FFFFFF"/>
          <w:lang w:eastAsia="zh-CN"/>
        </w:rPr>
      </w:pPr>
    </w:p>
    <w:p w14:paraId="6FAAF646" w14:textId="77777777" w:rsidR="00190A6D" w:rsidRPr="001324C1" w:rsidRDefault="00190A6D" w:rsidP="00190A6D">
      <w:pPr>
        <w:suppressAutoHyphens/>
        <w:spacing w:before="60" w:after="60"/>
        <w:rPr>
          <w:rFonts w:ascii="Tahoma" w:eastAsia="Calibri" w:hAnsi="Tahoma" w:cs="Tahoma"/>
          <w:sz w:val="21"/>
          <w:szCs w:val="21"/>
          <w:shd w:val="clear" w:color="auto" w:fill="FFFFFF"/>
          <w:lang w:eastAsia="zh-CN"/>
        </w:rPr>
      </w:pPr>
    </w:p>
    <w:p w14:paraId="0CB6CF92" w14:textId="77777777" w:rsidR="00190A6D" w:rsidRPr="001324C1" w:rsidRDefault="00190A6D" w:rsidP="00190A6D">
      <w:pPr>
        <w:suppressAutoHyphens/>
        <w:spacing w:before="60" w:after="60"/>
        <w:rPr>
          <w:rFonts w:ascii="Tahoma" w:eastAsia="Calibri" w:hAnsi="Tahoma" w:cs="Tahoma"/>
          <w:sz w:val="21"/>
          <w:szCs w:val="21"/>
          <w:shd w:val="clear" w:color="auto" w:fill="FFFFFF"/>
          <w:lang w:eastAsia="zh-CN"/>
        </w:rPr>
      </w:pPr>
    </w:p>
    <w:p w14:paraId="02561401" w14:textId="43F1B518" w:rsidR="00EC3472" w:rsidRPr="00FA109B" w:rsidRDefault="00EC3472" w:rsidP="00FA109B"/>
    <w:sectPr w:rsidR="00EC3472" w:rsidRPr="00FA10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61407" w14:textId="77777777" w:rsidR="00770B2A" w:rsidRDefault="00770B2A" w:rsidP="00770B2A">
      <w:r>
        <w:separator/>
      </w:r>
    </w:p>
  </w:endnote>
  <w:endnote w:type="continuationSeparator" w:id="0">
    <w:p w14:paraId="02561408" w14:textId="77777777" w:rsidR="00770B2A" w:rsidRDefault="00770B2A" w:rsidP="0077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61405" w14:textId="77777777" w:rsidR="00770B2A" w:rsidRDefault="00770B2A" w:rsidP="00770B2A">
      <w:r>
        <w:separator/>
      </w:r>
    </w:p>
  </w:footnote>
  <w:footnote w:type="continuationSeparator" w:id="0">
    <w:p w14:paraId="02561406" w14:textId="77777777" w:rsidR="00770B2A" w:rsidRDefault="00770B2A" w:rsidP="00770B2A">
      <w:r>
        <w:continuationSeparator/>
      </w:r>
    </w:p>
  </w:footnote>
  <w:footnote w:id="1">
    <w:p w14:paraId="5B00BCA7" w14:textId="77777777" w:rsidR="00190A6D" w:rsidRDefault="00190A6D" w:rsidP="00190A6D">
      <w:pPr>
        <w:pStyle w:val="Lbjegyzetszveg"/>
      </w:pPr>
      <w:r>
        <w:rPr>
          <w:rStyle w:val="Lbjegyzet-hivatkozs"/>
        </w:rPr>
        <w:footnoteRef/>
      </w:r>
      <w:r>
        <w:t xml:space="preserve"> Az Adatlap kitöltése, az esetlegesen beérkező kiegészítő tájékoztatás kérésre adott válaszok megküldése érdekében szükséges. A kitöltött Adatlapot, a Felhívásban megadott kapcsolattartási pontra kérjük elektronikusan megküldeni!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2A"/>
    <w:rsid w:val="00063A7B"/>
    <w:rsid w:val="000805C0"/>
    <w:rsid w:val="00190A6D"/>
    <w:rsid w:val="00213A33"/>
    <w:rsid w:val="002749A7"/>
    <w:rsid w:val="002C11D2"/>
    <w:rsid w:val="002D44FF"/>
    <w:rsid w:val="003021B6"/>
    <w:rsid w:val="003D76E6"/>
    <w:rsid w:val="00442009"/>
    <w:rsid w:val="00467AEE"/>
    <w:rsid w:val="004C459A"/>
    <w:rsid w:val="005B64E9"/>
    <w:rsid w:val="005C5459"/>
    <w:rsid w:val="00637C65"/>
    <w:rsid w:val="006F10A5"/>
    <w:rsid w:val="007537C4"/>
    <w:rsid w:val="00770B2A"/>
    <w:rsid w:val="00811F40"/>
    <w:rsid w:val="00937F66"/>
    <w:rsid w:val="00A01656"/>
    <w:rsid w:val="00AA7245"/>
    <w:rsid w:val="00BC69CA"/>
    <w:rsid w:val="00CC3094"/>
    <w:rsid w:val="00DF2666"/>
    <w:rsid w:val="00E266C5"/>
    <w:rsid w:val="00EB3373"/>
    <w:rsid w:val="00EC3472"/>
    <w:rsid w:val="00F44D05"/>
    <w:rsid w:val="00FA109B"/>
    <w:rsid w:val="00FC2E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13CA"/>
  <w15:docId w15:val="{6293A288-2800-4103-A03B-1154DD6A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70B2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rsid w:val="00770B2A"/>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770B2A"/>
    <w:rPr>
      <w:rFonts w:ascii="Times New Roman" w:eastAsia="Calibri" w:hAnsi="Times New Roman" w:cs="Calibri"/>
      <w:sz w:val="20"/>
      <w:szCs w:val="20"/>
    </w:rPr>
  </w:style>
  <w:style w:type="character" w:styleId="Lbjegyzet-hivatkozs">
    <w:name w:val="footnote reference"/>
    <w:aliases w:val="BVI fnr,Footnote symbol,Times 10 Point, Exposant 3 Point,Footnote Reference Number,Exposant 3 Point,Voetnootverwijzing,16 Point,Superscript 6 Point"/>
    <w:basedOn w:val="Bekezdsalapbettpusa"/>
    <w:uiPriority w:val="99"/>
    <w:unhideWhenUsed/>
    <w:rsid w:val="00770B2A"/>
    <w:rPr>
      <w:vertAlign w:val="superscript"/>
    </w:rPr>
  </w:style>
  <w:style w:type="table" w:styleId="Rcsostblzat">
    <w:name w:val="Table Grid"/>
    <w:basedOn w:val="Normltblzat"/>
    <w:uiPriority w:val="59"/>
    <w:rsid w:val="004C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C4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114</Words>
  <Characters>794</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Nemzeti Infokommunikációs Szolgáltató ZRt.</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Krizbai Annamária</dc:creator>
  <cp:lastModifiedBy>Szilvia Kocsis</cp:lastModifiedBy>
  <cp:revision>26</cp:revision>
  <dcterms:created xsi:type="dcterms:W3CDTF">2016-04-14T12:03:00Z</dcterms:created>
  <dcterms:modified xsi:type="dcterms:W3CDTF">2017-09-12T13:39:00Z</dcterms:modified>
</cp:coreProperties>
</file>